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C2" w:rsidRDefault="00F957C2" w:rsidP="00F957C2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957C2" w:rsidRPr="00F957C2" w:rsidRDefault="00F957C2" w:rsidP="00F957C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957C2">
        <w:rPr>
          <w:rFonts w:asciiTheme="minorHAnsi" w:hAnsiTheme="minorHAnsi" w:cstheme="minorHAnsi"/>
          <w:i/>
          <w:sz w:val="22"/>
          <w:szCs w:val="22"/>
        </w:rPr>
        <w:t>Informacja prasowa, styczeń 2020</w:t>
      </w:r>
    </w:p>
    <w:p w:rsidR="00F957C2" w:rsidRPr="00F957C2" w:rsidRDefault="00F957C2" w:rsidP="00F957C2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F957C2">
        <w:rPr>
          <w:rFonts w:asciiTheme="minorHAnsi" w:hAnsiTheme="minorHAnsi" w:cstheme="minorHAnsi"/>
          <w:b/>
          <w:sz w:val="22"/>
          <w:szCs w:val="22"/>
        </w:rPr>
        <w:t>Sprzęt, który kreuje medyczne trendy</w:t>
      </w:r>
    </w:p>
    <w:bookmarkEnd w:id="0"/>
    <w:p w:rsidR="00F957C2" w:rsidRPr="00F957C2" w:rsidRDefault="00F957C2" w:rsidP="00F957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 xml:space="preserve">Aż osiem produktów zyskało przychylność Sądu Konkursowego i zdobyło prestiżową nagrodę Złoty Medal MTP targów SALMED.  O tych laureatach będzie głośno. To oni wyznaczają nowe standardy w technologiach medycznych. </w:t>
      </w:r>
    </w:p>
    <w:p w:rsidR="00F957C2" w:rsidRPr="00F957C2" w:rsidRDefault="00F957C2" w:rsidP="00F957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>Tradycyjnie, jeszcze przed rozpoczęciem Międzynarodowych Targów Sprzętu i Wyposażenia Medycznego SALMED 2020, poznajemy laureatów jednej z najbardziej prestiżowych i rozpoznawalnych nagród targowych w naszym kraju - Złotego Medalu MTP. Wyróżnienie przyznawane jest produktom, usługom i rozwiązaniom, które charakteryzują się najwyższą jakością zastosowanych materiałów, innowacyjnych rozwiązań czy też są wytworzone w oparciu o najnowszej klasy technologie dostępne na rynku. </w:t>
      </w:r>
    </w:p>
    <w:p w:rsidR="00F957C2" w:rsidRPr="00F957C2" w:rsidRDefault="00F957C2" w:rsidP="00F957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i/>
          <w:sz w:val="22"/>
          <w:szCs w:val="22"/>
        </w:rPr>
        <w:t>- </w:t>
      </w:r>
      <w:r w:rsidRPr="00F957C2">
        <w:rPr>
          <w:rStyle w:val="Uwydatnienie"/>
          <w:rFonts w:asciiTheme="minorHAnsi" w:hAnsiTheme="minorHAnsi" w:cstheme="minorHAnsi"/>
          <w:sz w:val="22"/>
          <w:szCs w:val="22"/>
        </w:rPr>
        <w:t>W tym roku jury miało postawione przed sobą niezwykle ciężkie zadanie. Dyskusje były burzliwe, ponieważ wszystkie zgłoszone do konkursu produkty reprezentowały bardzo ciekawe, nowoczesne rozwiązania</w:t>
      </w:r>
      <w:r w:rsidRPr="00F957C2">
        <w:rPr>
          <w:rFonts w:asciiTheme="minorHAnsi" w:hAnsiTheme="minorHAnsi" w:cstheme="minorHAnsi"/>
          <w:sz w:val="22"/>
          <w:szCs w:val="22"/>
        </w:rPr>
        <w:t> - mówi dyrektor targów SALMED, Paulina Pietrzak.</w:t>
      </w:r>
    </w:p>
    <w:p w:rsidR="00F957C2" w:rsidRPr="00F957C2" w:rsidRDefault="00F957C2" w:rsidP="00F957C2">
      <w:pPr>
        <w:jc w:val="both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>Po posiedzeniu Sądu Konkursowego pod przewodnictwem prof. dr hab. Stefana Sajdaka, kierownika Kliniki Ginekologii Operacyjnej, Ginekologiczno-Położniczego Szpitala Klinicznego UM w Poznaniu, Złoty Medal MTP targów SALMED 2020 przyznano aż ośmiu produktom z branży medycznej. </w:t>
      </w:r>
    </w:p>
    <w:p w:rsidR="00F957C2" w:rsidRPr="00F957C2" w:rsidRDefault="00F957C2" w:rsidP="00F957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57C2" w:rsidRPr="00F957C2" w:rsidRDefault="00F957C2" w:rsidP="00F957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>Od nowości w kardiologii do opieki nad noworodkiem</w:t>
      </w:r>
    </w:p>
    <w:p w:rsidR="00F957C2" w:rsidRPr="00F957C2" w:rsidRDefault="00F957C2" w:rsidP="00F957C2">
      <w:pPr>
        <w:jc w:val="both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 xml:space="preserve">Wśród tegorocznych nagrodzonych jest m.in. najmniejszy z dostępnych na rynku aparat EKG, który bez trudu mieści się w dłoni czy też jedyne urządzenie oferujące terapię laserem wysokoenergetycznym za pomocą sondy laserowej a także systemu skanującego z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termokamerą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, umożliwiającą ocenę ocieplenia tkanki przed i w trakcie terapii, czujnikiem temperatury oraz personalizowanymi gotowymi protokołami. Dzięki temu zapewnione jest maksymalne bezpieczeństwo oraz skuteczność terapii ostrych i przewlekłych schorzeń narządu ruchu. </w:t>
      </w:r>
    </w:p>
    <w:p w:rsidR="00F957C2" w:rsidRPr="00F957C2" w:rsidRDefault="00F957C2" w:rsidP="00F957C2">
      <w:pPr>
        <w:jc w:val="both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 xml:space="preserve">Na medalowym podium MTP nie brakuje nowatorskiego sprzętu elektrokardiograficznego, który  w połączeniu ze specjalnym oprogramowaniem pozwala, na komunikowanie się ze szpitalnymi systemami Informatycznymi. Podczas SALMED 2020 złotem pochwali się także innowacyjny system diagnostyczny do wykonywania standardowych elektrokardiograficznych testów wysiłkowych wraz z bezpośrednią oceną wydolności (VO2) oraz oceną układu oddechowego i metabolizmu mięśniowego. Rozwój technologii widać również w RTG. Złotym Medalem MTP wyróżniono cyfrowy mobilny aparat rentgenowski. Nagrodzonym hitem diagnostycznym jest pierwszy na świecie jednorazowy zestaw testowy, służący do szybkiego wykrywania mioglobiny w  moczu metodą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bezaparaturową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>. Złotem pokrył się w tym roku również system do opieki i pielęgnacji noworodka, który charakteryzuje się nowatorskim podejściem do opieki nad noworodkiem. Rozwiązanie to wpływa bezpośrednio na jakość opieki medycznej i przyczynia się do poprawy standardów w szpitalach. Z kolei nowe trendy w położnictwie i ginekologii w 2020 wyznaczy innowacyjny ultrasonograf dedykowany tym dziedzinom. Jako jedyny na rynku może być wyposażony w całkowicie elektroniczną sondę kompleksową eM6C z aktywnym chłodzeniem, zapewniającą wielokrotnie szybsze przetwarzanie obrazów 3D/4D.</w:t>
      </w:r>
    </w:p>
    <w:p w:rsidR="00F957C2" w:rsidRPr="00F957C2" w:rsidRDefault="00F957C2" w:rsidP="00F95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57C2" w:rsidRPr="00F957C2" w:rsidRDefault="00F957C2" w:rsidP="00F957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>Złote medale dowodem technologicznego rozwoju branży</w:t>
      </w:r>
    </w:p>
    <w:p w:rsidR="00F957C2" w:rsidRPr="00F957C2" w:rsidRDefault="00F957C2" w:rsidP="00F957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957C2" w:rsidRPr="00F957C2" w:rsidRDefault="00F957C2" w:rsidP="00F957C2">
      <w:pPr>
        <w:jc w:val="both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 xml:space="preserve">- Nowatorskie rozwiązania zastosowane w produkcji nagrodzonych urządzeń są dowodem na niebywały technologiczny rozwój tej branży. Zobaczyć je oraz zapytać o szczegóły będzie można już  </w:t>
      </w:r>
      <w:r w:rsidRPr="00F957C2">
        <w:rPr>
          <w:rFonts w:asciiTheme="minorHAnsi" w:hAnsiTheme="minorHAnsi" w:cstheme="minorHAnsi"/>
          <w:sz w:val="22"/>
          <w:szCs w:val="22"/>
        </w:rPr>
        <w:lastRenderedPageBreak/>
        <w:t>w marcu na targach SALMED. Oferta powinna zainteresować przede wszystkich zarządzających w ochronie zdrowia, którzy dbają o jakość i innowacyjność stosowanego sprzętu – dodaje Paulina Pietrzak.</w:t>
      </w:r>
    </w:p>
    <w:p w:rsidR="00F957C2" w:rsidRPr="00F957C2" w:rsidRDefault="00F957C2" w:rsidP="00F957C2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>Targi SALMED umożliwią  nie tylko poznanie złotych medalistów, ale także nowych, premierowych produktów prezentowanych przez wystawców na poszczególnych stoiskach. Ponadto w trakcie SALMED powstaje po raz pierwszy strefa start-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upów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>, które zrewolucjonizują rynek medyczny. Te produkty znalazły się w pierwszej edycji raportu systematyzującego wiedzę na temat różnych inicjatyw na rynku start-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upów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medycznych w Polsce. Dokument pt.: TOP DISRUPTORS IN HEALTHCARE przygotowała we współpracy z ekspertami Polska Federacja Szpitali- partner branżowy SALMED 2020. Raport stanowi wynik ponad półrocznych prac zespołu ekspertów, którzy podjęli się trudnego zadania – próby zebrania i ustrukturyzowania wiedzy na temat różnych inicjatyw na rynku start-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upów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medycznych w Polsce.</w:t>
      </w:r>
    </w:p>
    <w:p w:rsidR="00F957C2" w:rsidRPr="00F957C2" w:rsidRDefault="00F957C2" w:rsidP="00F957C2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 xml:space="preserve">Wśród nich znajdą się m.in. aplikacje mobilne dla lekarzy wspierające proces diagnostyczny i terapeutyczny, platformy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telemedyczne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oraz digitalizacji danych czy innowacyjne rozwiązania z dziedziny genetyki. </w:t>
      </w:r>
    </w:p>
    <w:p w:rsidR="00F957C2" w:rsidRPr="00F957C2" w:rsidRDefault="00F957C2" w:rsidP="00F957C2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>Podczas targów w specjalnie wydzielonej strefie część z prezentowanych w raporcie rozwiązań będzie można obejrzeć. Zaplanowano także panel dyskusyjny na ten temat.</w:t>
      </w:r>
    </w:p>
    <w:p w:rsidR="00F957C2" w:rsidRPr="00F957C2" w:rsidRDefault="00F957C2" w:rsidP="00F957C2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>Międzynarodowe Targi Sprzętu i Wyposażenia Medycznego SALMED 2020 odbędą się 18-20 marca 2020 na terenie Międzynarodowych Targów Poznańskich. Wydarzenie odbywa się w cyklu dwuletnim.</w:t>
      </w:r>
    </w:p>
    <w:p w:rsidR="00F957C2" w:rsidRPr="00F957C2" w:rsidRDefault="00F957C2" w:rsidP="00F957C2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 xml:space="preserve">Więcej na: </w:t>
      </w:r>
      <w:hyperlink r:id="rId9" w:history="1">
        <w:r w:rsidRPr="00F957C2">
          <w:rPr>
            <w:rStyle w:val="Hipercze"/>
            <w:rFonts w:asciiTheme="minorHAnsi" w:hAnsiTheme="minorHAnsi" w:cstheme="minorHAnsi"/>
            <w:sz w:val="22"/>
            <w:szCs w:val="22"/>
          </w:rPr>
          <w:t>www.salmed.pl</w:t>
        </w:r>
      </w:hyperlink>
    </w:p>
    <w:p w:rsidR="00F957C2" w:rsidRPr="00F957C2" w:rsidRDefault="00F957C2" w:rsidP="00F957C2">
      <w:pPr>
        <w:pStyle w:val="Normalny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 xml:space="preserve"> </w:t>
      </w:r>
      <w:r w:rsidRPr="00F957C2">
        <w:rPr>
          <w:rFonts w:asciiTheme="minorHAnsi" w:hAnsiTheme="minorHAnsi" w:cstheme="minorHAnsi"/>
          <w:b/>
          <w:sz w:val="22"/>
          <w:szCs w:val="22"/>
          <w:highlight w:val="cyan"/>
        </w:rPr>
        <w:t>ZŁOTE MEDALE SALMED 2020 – LISTA NAGRODZONYCH</w:t>
      </w:r>
    </w:p>
    <w:p w:rsidR="00F957C2" w:rsidRPr="00F957C2" w:rsidRDefault="00F957C2" w:rsidP="00F957C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957C2">
        <w:rPr>
          <w:rFonts w:cstheme="minorHAnsi"/>
          <w:b/>
        </w:rPr>
        <w:t>NAZWA PRODUKTU: BTL FLEXI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 xml:space="preserve">PRODUCENT I ZGŁASZAJĄCY: BTL POLSKA Sp. z o.o. </w:t>
      </w:r>
    </w:p>
    <w:p w:rsidR="00F957C2" w:rsidRPr="00F957C2" w:rsidRDefault="00F957C2" w:rsidP="00F957C2">
      <w:pPr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 xml:space="preserve">BTL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Flexi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to najmniejszy aparat EKG na rynku, który bez trudu mieści się w dłoni. Charakteryzuje się doskonałą jakością zapisu, czytelnym ekranem dotykowym, podglądem wszystkich 12-tu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odprowadzeń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jednocześnie, bardzo długą pracą na zasilaniu bateryjnym oraz wytrzymałą i solidną konstrukcją o wysokim stopniu odporności.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</w:p>
    <w:p w:rsidR="00F957C2" w:rsidRPr="00F957C2" w:rsidRDefault="00F957C2" w:rsidP="00F957C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957C2">
        <w:rPr>
          <w:rFonts w:cstheme="minorHAnsi"/>
          <w:b/>
        </w:rPr>
        <w:t>NAZWA PRODUKTU:</w:t>
      </w:r>
      <w:r w:rsidRPr="00F957C2">
        <w:rPr>
          <w:rFonts w:cstheme="minorHAnsi"/>
        </w:rPr>
        <w:t xml:space="preserve"> </w:t>
      </w:r>
      <w:r w:rsidRPr="00F957C2">
        <w:rPr>
          <w:rFonts w:cstheme="minorHAnsi"/>
          <w:b/>
        </w:rPr>
        <w:t>BTL-6000 HIL POWER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 xml:space="preserve">PRODUCENT I ZGŁASZAJĄCY: BTL POLSKA Sp. z o.o. </w:t>
      </w:r>
    </w:p>
    <w:p w:rsidR="00F957C2" w:rsidRPr="00F957C2" w:rsidRDefault="00F957C2" w:rsidP="00F957C2">
      <w:pPr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 xml:space="preserve">BTL-6000 HIL POWER to jedyne urządzenie na rynku oferujące terapię laserem wysokoenergetycznym za pomocą sondy laserowej oraz systemu skanującego z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termokamerą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>, umożliwiającą ocenę ocieplenia tkanki przed i w trakcie terapii, czujnikiem temperatury oraz personalizowanymi gotowymi protokołami. Zapewnia maksymalne bezpieczeństwo oraz skuteczność terapii ostrych oraz przewlekłych schorzeń narządu ruchu.</w:t>
      </w:r>
    </w:p>
    <w:p w:rsidR="00F957C2" w:rsidRPr="00F957C2" w:rsidRDefault="00F957C2" w:rsidP="00F957C2">
      <w:pPr>
        <w:rPr>
          <w:rFonts w:asciiTheme="minorHAnsi" w:hAnsiTheme="minorHAnsi" w:cstheme="minorHAnsi"/>
          <w:sz w:val="22"/>
          <w:szCs w:val="22"/>
        </w:rPr>
      </w:pP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>3. NAZWA PRODUKTU:</w:t>
      </w:r>
      <w:r w:rsidRPr="00F957C2">
        <w:rPr>
          <w:rFonts w:asciiTheme="minorHAnsi" w:hAnsiTheme="minorHAnsi" w:cstheme="minorHAnsi"/>
          <w:sz w:val="22"/>
          <w:szCs w:val="22"/>
        </w:rPr>
        <w:t xml:space="preserve"> </w:t>
      </w:r>
      <w:r w:rsidRPr="00F957C2">
        <w:rPr>
          <w:rFonts w:asciiTheme="minorHAnsi" w:hAnsiTheme="minorHAnsi" w:cstheme="minorHAnsi"/>
          <w:b/>
          <w:sz w:val="22"/>
          <w:szCs w:val="22"/>
        </w:rPr>
        <w:t xml:space="preserve">Cyfrowy mobilny aparat rentgenowski GM85 z detektorem </w:t>
      </w:r>
      <w:proofErr w:type="spellStart"/>
      <w:r w:rsidRPr="00F957C2">
        <w:rPr>
          <w:rFonts w:asciiTheme="minorHAnsi" w:hAnsiTheme="minorHAnsi" w:cstheme="minorHAnsi"/>
          <w:b/>
          <w:sz w:val="22"/>
          <w:szCs w:val="22"/>
        </w:rPr>
        <w:t>iQuia</w:t>
      </w:r>
      <w:proofErr w:type="spellEnd"/>
      <w:r w:rsidRPr="00F957C2">
        <w:rPr>
          <w:rFonts w:asciiTheme="minorHAnsi" w:hAnsiTheme="minorHAnsi" w:cstheme="minorHAnsi"/>
          <w:b/>
          <w:sz w:val="22"/>
          <w:szCs w:val="22"/>
        </w:rPr>
        <w:t xml:space="preserve"> ™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 xml:space="preserve">PRODUCENT/ZGŁASZAJĄCY: </w:t>
      </w:r>
      <w:proofErr w:type="spellStart"/>
      <w:r w:rsidRPr="00F957C2">
        <w:rPr>
          <w:rFonts w:asciiTheme="minorHAnsi" w:hAnsiTheme="minorHAnsi" w:cstheme="minorHAnsi"/>
          <w:b/>
          <w:sz w:val="22"/>
          <w:szCs w:val="22"/>
        </w:rPr>
        <w:t>Medikol</w:t>
      </w:r>
      <w:proofErr w:type="spellEnd"/>
      <w:r w:rsidRPr="00F957C2">
        <w:rPr>
          <w:rFonts w:asciiTheme="minorHAnsi" w:hAnsiTheme="minorHAnsi" w:cstheme="minorHAnsi"/>
          <w:b/>
          <w:sz w:val="22"/>
          <w:szCs w:val="22"/>
        </w:rPr>
        <w:t xml:space="preserve"> Systems Sp. z o. o. – zgłaszający; SAMSUNG ELECTRONICS CO., LTD. - producent</w:t>
      </w:r>
    </w:p>
    <w:p w:rsidR="00F957C2" w:rsidRPr="00F957C2" w:rsidRDefault="00F957C2" w:rsidP="00F957C2">
      <w:pPr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lastRenderedPageBreak/>
        <w:t>Dzięki wysokiej jakości mobilnemu systemowi RTG z systemem napędu akumulatorowego zyskuje się zaawansowaną technologię zamkniętą w zgrabnym i poręcznym urządzeniu: – kompaktowość, – innowacyjna technologia, – szybkość i precyzja, – wytrzymałość.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 xml:space="preserve">4. NAZWA PRODUKTU: Elektrokardiograf </w:t>
      </w:r>
      <w:proofErr w:type="spellStart"/>
      <w:r w:rsidRPr="00F957C2">
        <w:rPr>
          <w:rFonts w:asciiTheme="minorHAnsi" w:hAnsiTheme="minorHAnsi" w:cstheme="minorHAnsi"/>
          <w:b/>
          <w:sz w:val="22"/>
          <w:szCs w:val="22"/>
        </w:rPr>
        <w:t>AsCard</w:t>
      </w:r>
      <w:proofErr w:type="spellEnd"/>
      <w:r w:rsidRPr="00F957C2">
        <w:rPr>
          <w:rFonts w:asciiTheme="minorHAnsi" w:hAnsiTheme="minorHAnsi" w:cstheme="minorHAnsi"/>
          <w:b/>
          <w:sz w:val="22"/>
          <w:szCs w:val="22"/>
        </w:rPr>
        <w:t xml:space="preserve"> Green z funkcją komunikacji z HIS w standardzie HL7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 xml:space="preserve">PRODUCENT I ZGŁASZAJĄCY: ASPEL SA 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 xml:space="preserve">OPIS: </w:t>
      </w:r>
      <w:r w:rsidRPr="00F957C2">
        <w:rPr>
          <w:rFonts w:asciiTheme="minorHAnsi" w:hAnsiTheme="minorHAnsi" w:cstheme="minorHAnsi"/>
          <w:sz w:val="22"/>
          <w:szCs w:val="22"/>
        </w:rPr>
        <w:t xml:space="preserve">Elektrokardiograf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AsCard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Green to najlepszy aparat w swojej klasie, łączący w sobie jakość i nowoczesny design. Aparat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AsCard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Green w połączeniu z oprogramowaniem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CardioTEKA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HL7 pozwala, dzięki obsłudze standardu HL7, na komunikowanie się ze Szpitalnymi Systemami Informatycznymi (HIS). Umożliwia wykonanie badań w pełnym zakresie 12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odprowadzeń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i jest wyposażony w moduł automatycznej analizy i interpretacji. Niewielkie wymiary, niska waga oraz komunikacja z HIS przez HL7 sprawia, iż Green jest niezwykle funkcjonalny i niedrogi w użytkowaniu.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>5. NAZWA PRODUKTU:</w:t>
      </w:r>
      <w:r w:rsidRPr="00F957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7C2">
        <w:rPr>
          <w:rFonts w:asciiTheme="minorHAnsi" w:hAnsiTheme="minorHAnsi" w:cstheme="minorHAnsi"/>
          <w:b/>
          <w:sz w:val="22"/>
          <w:szCs w:val="22"/>
        </w:rPr>
        <w:t>Ergospirometr</w:t>
      </w:r>
      <w:proofErr w:type="spellEnd"/>
      <w:r w:rsidRPr="00F957C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957C2">
        <w:rPr>
          <w:rFonts w:asciiTheme="minorHAnsi" w:hAnsiTheme="minorHAnsi" w:cstheme="minorHAnsi"/>
          <w:b/>
          <w:sz w:val="22"/>
          <w:szCs w:val="22"/>
        </w:rPr>
        <w:t>CardioTEST</w:t>
      </w:r>
      <w:proofErr w:type="spellEnd"/>
      <w:r w:rsidRPr="00F957C2">
        <w:rPr>
          <w:rFonts w:asciiTheme="minorHAnsi" w:hAnsiTheme="minorHAnsi" w:cstheme="minorHAnsi"/>
          <w:b/>
          <w:sz w:val="22"/>
          <w:szCs w:val="22"/>
        </w:rPr>
        <w:t xml:space="preserve"> CPET - system standardowych badań wysiłkowych rozszerzonych o ocenę pulmonologiczną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 xml:space="preserve">PRODUCENT I ZGŁASZAJĄCY: ASPEL SA </w:t>
      </w:r>
    </w:p>
    <w:p w:rsidR="00F957C2" w:rsidRPr="00F957C2" w:rsidRDefault="00F957C2" w:rsidP="00F957C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957C2">
        <w:rPr>
          <w:rFonts w:asciiTheme="minorHAnsi" w:hAnsiTheme="minorHAnsi" w:cstheme="minorHAnsi"/>
          <w:sz w:val="22"/>
          <w:szCs w:val="22"/>
        </w:rPr>
        <w:t>Ergospirometr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CardioTEST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CPET to innowacyjny system diagnostyczny do wykonywania standardowych elektrokardiograficznych testów wysiłkowych wraz z bezpośrednią oceną wydolności (VO2) oraz oceną układu oddechowego i metabolizmu mięśniowego na podstawie pomiarów przepływu i stężenia gazów wydechowych: tlenu i dwutlenku węgla. Współpracuje z systemami wysiłkowymi oraz rehabilitacji kardiologicznej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Aspel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Cardiotest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CPET to zaawansowane technologicznie narzędzie diagnostyczne doceniane za bezawaryjność, najwyższą jakość, użyteczność oraz funkcjonalność.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 xml:space="preserve">6.  NAZWA PRODUKTU: </w:t>
      </w:r>
      <w:proofErr w:type="spellStart"/>
      <w:r w:rsidRPr="00F957C2">
        <w:rPr>
          <w:rFonts w:asciiTheme="minorHAnsi" w:hAnsiTheme="minorHAnsi" w:cstheme="minorHAnsi"/>
          <w:b/>
          <w:sz w:val="22"/>
          <w:szCs w:val="22"/>
        </w:rPr>
        <w:t>Rabdotest</w:t>
      </w:r>
      <w:proofErr w:type="spellEnd"/>
      <w:r w:rsidRPr="00F957C2">
        <w:rPr>
          <w:rFonts w:asciiTheme="minorHAnsi" w:hAnsiTheme="minorHAnsi" w:cstheme="minorHAnsi"/>
          <w:b/>
          <w:sz w:val="22"/>
          <w:szCs w:val="22"/>
        </w:rPr>
        <w:t>-Lab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>PRODUCENT/ZGŁASZAJĄCY: ALLMED AB sp. z o.o.</w:t>
      </w:r>
    </w:p>
    <w:p w:rsidR="00F957C2" w:rsidRPr="00F957C2" w:rsidRDefault="00F957C2" w:rsidP="00F957C2">
      <w:pPr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 xml:space="preserve">RABDOTEST-LAB jest pierwszym na świecie jednorazowym zestawem testowym, służącym do szybkiego wykrywania mioglobiny w  moczu metodą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bezaparaturową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>.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>7. NAZWA PRODUKTU: System do pielęgnacji i opieki noworodka w warunkach szpitalnych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 xml:space="preserve">PRODUCENT I ZGŁASZAJĄCY: FORMED Spółka z ograniczoną odpowiedzialnością Spółka Komandytowa </w:t>
      </w:r>
    </w:p>
    <w:p w:rsidR="00F957C2" w:rsidRPr="00F957C2" w:rsidRDefault="00F957C2" w:rsidP="00F957C2">
      <w:pPr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>System do opieki i pielęgnacji noworodka FORMED to nowatorskie podejście do opieki nad noworodkiem. Rozwiązanie to wpływa bezpośrednio na jakość opieki medycznej i przyczynia się do poprawy standardów w szpitalach. Stanowisko to jest bezpieczne, odciąża położne i schematyzuje ich pracę, a także umożliwia zaangażowanie matki i ojca w czynnościach pielęgnacyjnych dziecka. Modułowość systemu pozwala na dowolne aranżowanie dostępnej przestrzeni. System uwzględnia rolę pielęgnacji jako czynności pobudzającej wszystkie zmysły noworodka, co stanowi najsilniejszy impuls dla rozwoju mózgu w pierwszych dniach życia dziecka.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 xml:space="preserve">8. NAZWA PRODUKTU: Ultrasonograf </w:t>
      </w:r>
      <w:proofErr w:type="spellStart"/>
      <w:r w:rsidRPr="00F957C2">
        <w:rPr>
          <w:rFonts w:asciiTheme="minorHAnsi" w:hAnsiTheme="minorHAnsi" w:cstheme="minorHAnsi"/>
          <w:b/>
          <w:sz w:val="22"/>
          <w:szCs w:val="22"/>
        </w:rPr>
        <w:t>Voluson</w:t>
      </w:r>
      <w:proofErr w:type="spellEnd"/>
      <w:r w:rsidRPr="00F957C2">
        <w:rPr>
          <w:rFonts w:asciiTheme="minorHAnsi" w:hAnsiTheme="minorHAnsi" w:cstheme="minorHAnsi"/>
          <w:b/>
          <w:sz w:val="22"/>
          <w:szCs w:val="22"/>
        </w:rPr>
        <w:t xml:space="preserve"> E10</w:t>
      </w: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  <w:r w:rsidRPr="00F957C2">
        <w:rPr>
          <w:rFonts w:asciiTheme="minorHAnsi" w:hAnsiTheme="minorHAnsi" w:cstheme="minorHAnsi"/>
          <w:b/>
          <w:sz w:val="22"/>
          <w:szCs w:val="22"/>
        </w:rPr>
        <w:t xml:space="preserve">PRODUCENT/ZGŁASZAJĄCY: MEDINCO POLSKA Spółka z ograniczoną odpowiedzialnością </w:t>
      </w:r>
      <w:proofErr w:type="spellStart"/>
      <w:r w:rsidRPr="00F957C2">
        <w:rPr>
          <w:rFonts w:asciiTheme="minorHAnsi" w:hAnsiTheme="minorHAnsi" w:cstheme="minorHAnsi"/>
          <w:b/>
          <w:sz w:val="22"/>
          <w:szCs w:val="22"/>
        </w:rPr>
        <w:t>Sp.k</w:t>
      </w:r>
      <w:proofErr w:type="spellEnd"/>
      <w:r w:rsidRPr="00F957C2">
        <w:rPr>
          <w:rFonts w:asciiTheme="minorHAnsi" w:hAnsiTheme="minorHAnsi" w:cstheme="minorHAnsi"/>
          <w:b/>
          <w:sz w:val="22"/>
          <w:szCs w:val="22"/>
        </w:rPr>
        <w:t xml:space="preserve">. – zgłaszający; GE </w:t>
      </w:r>
      <w:proofErr w:type="spellStart"/>
      <w:r w:rsidRPr="00F957C2">
        <w:rPr>
          <w:rFonts w:asciiTheme="minorHAnsi" w:hAnsiTheme="minorHAnsi" w:cstheme="minorHAnsi"/>
          <w:b/>
          <w:sz w:val="22"/>
          <w:szCs w:val="22"/>
        </w:rPr>
        <w:t>Medical</w:t>
      </w:r>
      <w:proofErr w:type="spellEnd"/>
      <w:r w:rsidRPr="00F957C2">
        <w:rPr>
          <w:rFonts w:asciiTheme="minorHAnsi" w:hAnsiTheme="minorHAnsi" w:cstheme="minorHAnsi"/>
          <w:b/>
          <w:sz w:val="22"/>
          <w:szCs w:val="22"/>
        </w:rPr>
        <w:t xml:space="preserve"> Systems Polska Sp. z o. o. - producent</w:t>
      </w:r>
    </w:p>
    <w:p w:rsidR="00F957C2" w:rsidRDefault="00F957C2" w:rsidP="00F957C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957C2">
        <w:rPr>
          <w:rFonts w:asciiTheme="minorHAnsi" w:hAnsiTheme="minorHAnsi" w:cstheme="minorHAnsi"/>
          <w:sz w:val="22"/>
          <w:szCs w:val="22"/>
        </w:rPr>
        <w:t>Voluson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E10 to najbardziej innowacyjny z ultrasonografów rodziny GE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Voluson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dedykowany położnictwu i ginekologii. Bezkompromisowe rozwiązania technologiczne w połączeniu z legendarną ergonomią tworzą system będący niedoścignionym wzorcem w zakresie jakości obrazowania i </w:t>
      </w:r>
      <w:r w:rsidRPr="00F957C2">
        <w:rPr>
          <w:rFonts w:asciiTheme="minorHAnsi" w:hAnsiTheme="minorHAnsi" w:cstheme="minorHAnsi"/>
          <w:sz w:val="22"/>
          <w:szCs w:val="22"/>
        </w:rPr>
        <w:lastRenderedPageBreak/>
        <w:t xml:space="preserve">łatwości uzyskania pewnego obrazu diagnostycznego. Jako jedyny na rynku może być wyposażony w całkowicie elektroniczną sondę </w:t>
      </w:r>
      <w:proofErr w:type="spellStart"/>
      <w:r w:rsidRPr="00F957C2">
        <w:rPr>
          <w:rFonts w:asciiTheme="minorHAnsi" w:hAnsiTheme="minorHAnsi" w:cstheme="minorHAnsi"/>
          <w:sz w:val="22"/>
          <w:szCs w:val="22"/>
        </w:rPr>
        <w:t>konweksową</w:t>
      </w:r>
      <w:proofErr w:type="spellEnd"/>
      <w:r w:rsidRPr="00F957C2">
        <w:rPr>
          <w:rFonts w:asciiTheme="minorHAnsi" w:hAnsiTheme="minorHAnsi" w:cstheme="minorHAnsi"/>
          <w:sz w:val="22"/>
          <w:szCs w:val="22"/>
        </w:rPr>
        <w:t xml:space="preserve"> eM6C z aktywnym chłodzeniem, zapewniającą wielokrotnie szybsze przetwarzanie obrazów 3D/4D.</w:t>
      </w:r>
    </w:p>
    <w:p w:rsidR="00F957C2" w:rsidRPr="00F957C2" w:rsidRDefault="00F957C2" w:rsidP="00F957C2">
      <w:pPr>
        <w:pStyle w:val="GrupaMTP"/>
      </w:pPr>
    </w:p>
    <w:p w:rsidR="00F957C2" w:rsidRDefault="00F957C2" w:rsidP="00F957C2">
      <w:pPr>
        <w:pStyle w:val="GrupaMTP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>Kontakt dla mediów:</w:t>
      </w:r>
    </w:p>
    <w:p w:rsidR="00F957C2" w:rsidRDefault="00F957C2" w:rsidP="00F957C2">
      <w:pPr>
        <w:pStyle w:val="GrupaMT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Ewa Gosiewska</w:t>
      </w:r>
    </w:p>
    <w:p w:rsidR="00F957C2" w:rsidRPr="00F957C2" w:rsidRDefault="00F957C2" w:rsidP="00F957C2">
      <w:pPr>
        <w:pStyle w:val="GrupaMTP"/>
        <w:rPr>
          <w:rFonts w:asciiTheme="minorHAnsi" w:hAnsiTheme="minorHAnsi" w:cstheme="minorHAnsi"/>
          <w:sz w:val="22"/>
          <w:szCs w:val="22"/>
        </w:rPr>
      </w:pPr>
      <w:r w:rsidRPr="00F957C2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F957C2">
          <w:rPr>
            <w:rStyle w:val="Hipercze"/>
            <w:rFonts w:asciiTheme="minorHAnsi" w:hAnsiTheme="minorHAnsi" w:cstheme="minorHAnsi"/>
            <w:sz w:val="22"/>
            <w:szCs w:val="22"/>
          </w:rPr>
          <w:t>ewa.gosiewska@grupamtp.pl</w:t>
        </w:r>
      </w:hyperlink>
    </w:p>
    <w:p w:rsidR="00F957C2" w:rsidRDefault="00F957C2" w:rsidP="00F957C2">
      <w:pPr>
        <w:pStyle w:val="GrupaMTP"/>
      </w:pPr>
      <w:r>
        <w:t xml:space="preserve"> </w:t>
      </w:r>
    </w:p>
    <w:p w:rsidR="00F957C2" w:rsidRPr="00F957C2" w:rsidRDefault="00F957C2" w:rsidP="00F957C2">
      <w:pPr>
        <w:pStyle w:val="GrupaMTP"/>
      </w:pPr>
    </w:p>
    <w:p w:rsidR="00F957C2" w:rsidRPr="00F957C2" w:rsidRDefault="00F957C2" w:rsidP="00F957C2">
      <w:pPr>
        <w:rPr>
          <w:rFonts w:asciiTheme="minorHAnsi" w:hAnsiTheme="minorHAnsi" w:cstheme="minorHAnsi"/>
          <w:b/>
          <w:sz w:val="22"/>
          <w:szCs w:val="22"/>
        </w:rPr>
      </w:pPr>
    </w:p>
    <w:p w:rsidR="00F957C2" w:rsidRPr="00F957C2" w:rsidRDefault="00F957C2" w:rsidP="00F957C2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957C2" w:rsidRPr="00F957C2" w:rsidRDefault="00F957C2" w:rsidP="00F95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57C2" w:rsidRPr="00F957C2" w:rsidRDefault="00F957C2" w:rsidP="00F95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3F02" w:rsidRPr="00F957C2" w:rsidRDefault="00073F02" w:rsidP="002D72A6">
      <w:pPr>
        <w:rPr>
          <w:rFonts w:asciiTheme="minorHAnsi" w:hAnsiTheme="minorHAnsi" w:cstheme="minorHAnsi"/>
          <w:sz w:val="22"/>
          <w:szCs w:val="22"/>
        </w:rPr>
      </w:pPr>
    </w:p>
    <w:sectPr w:rsidR="00073F02" w:rsidRPr="00F957C2" w:rsidSect="00073F02">
      <w:headerReference w:type="default" r:id="rId11"/>
      <w:headerReference w:type="first" r:id="rId12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AA" w:rsidRDefault="00C326AA" w:rsidP="00073F02">
      <w:r>
        <w:separator/>
      </w:r>
    </w:p>
  </w:endnote>
  <w:endnote w:type="continuationSeparator" w:id="0">
    <w:p w:rsidR="00C326AA" w:rsidRDefault="00C326AA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AA" w:rsidRDefault="00C326AA" w:rsidP="00073F02">
      <w:r>
        <w:separator/>
      </w:r>
    </w:p>
  </w:footnote>
  <w:footnote w:type="continuationSeparator" w:id="0">
    <w:p w:rsidR="00C326AA" w:rsidRDefault="00C326AA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41BE"/>
    <w:multiLevelType w:val="hybridMultilevel"/>
    <w:tmpl w:val="CFA0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2330AA"/>
    <w:rsid w:val="002D72A6"/>
    <w:rsid w:val="003B442F"/>
    <w:rsid w:val="00451E11"/>
    <w:rsid w:val="00452E05"/>
    <w:rsid w:val="005101C9"/>
    <w:rsid w:val="00514B05"/>
    <w:rsid w:val="0052262E"/>
    <w:rsid w:val="00566604"/>
    <w:rsid w:val="005F566B"/>
    <w:rsid w:val="00610D36"/>
    <w:rsid w:val="00763E38"/>
    <w:rsid w:val="008303F4"/>
    <w:rsid w:val="008A2DD0"/>
    <w:rsid w:val="008D35E7"/>
    <w:rsid w:val="0093224B"/>
    <w:rsid w:val="00954DCC"/>
    <w:rsid w:val="009C6049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  <w:rsid w:val="00F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957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957C2"/>
    <w:rPr>
      <w:i/>
      <w:iCs/>
    </w:rPr>
  </w:style>
  <w:style w:type="character" w:styleId="Hipercze">
    <w:name w:val="Hyperlink"/>
    <w:basedOn w:val="Domylnaczcionkaakapitu"/>
    <w:uiPriority w:val="99"/>
    <w:unhideWhenUsed/>
    <w:rsid w:val="00F957C2"/>
    <w:rPr>
      <w:color w:val="0055BE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7C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957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957C2"/>
    <w:rPr>
      <w:i/>
      <w:iCs/>
    </w:rPr>
  </w:style>
  <w:style w:type="character" w:styleId="Hipercze">
    <w:name w:val="Hyperlink"/>
    <w:basedOn w:val="Domylnaczcionkaakapitu"/>
    <w:uiPriority w:val="99"/>
    <w:unhideWhenUsed/>
    <w:rsid w:val="00F957C2"/>
    <w:rPr>
      <w:color w:val="0055BE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7C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wa.gosiewska@grupamt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lmed.pl/pl/?utm_source=info_prasowe_17styczen&amp;utm_medium=new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8A3061-F04C-41F5-8C97-D3D39FEF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8262</Characters>
  <Application>Microsoft Office Word</Application>
  <DocSecurity>4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2</cp:revision>
  <cp:lastPrinted>2019-10-23T08:16:00Z</cp:lastPrinted>
  <dcterms:created xsi:type="dcterms:W3CDTF">2020-01-21T14:47:00Z</dcterms:created>
  <dcterms:modified xsi:type="dcterms:W3CDTF">2020-01-21T14:47:00Z</dcterms:modified>
</cp:coreProperties>
</file>